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00" w:lineRule="exact"/>
        <w:jc w:val="center"/>
        <w:rPr>
          <w:rFonts w:ascii="宋体" w:hAnsi="宋体" w:eastAsia="宋体" w:cs="宋体"/>
          <w:b/>
          <w:sz w:val="40"/>
          <w:szCs w:val="40"/>
        </w:rPr>
      </w:pPr>
      <w:r>
        <w:rPr>
          <w:rFonts w:hint="eastAsia" w:ascii="宋体" w:hAnsi="宋体" w:eastAsia="宋体" w:cs="宋体"/>
          <w:b/>
          <w:sz w:val="40"/>
          <w:szCs w:val="40"/>
        </w:rPr>
        <w:t>项目报价函</w:t>
      </w:r>
    </w:p>
    <w:p>
      <w:pPr>
        <w:adjustRightInd w:val="0"/>
        <w:snapToGrid w:val="0"/>
        <w:spacing w:line="400" w:lineRule="exact"/>
        <w:jc w:val="left"/>
        <w:rPr>
          <w:rFonts w:ascii="宋体" w:hAnsi="宋体" w:eastAsia="宋体" w:cs="宋体"/>
          <w:sz w:val="24"/>
          <w:szCs w:val="28"/>
        </w:rPr>
      </w:pPr>
      <w:r>
        <w:rPr>
          <w:rFonts w:hint="eastAsia" w:ascii="宋体" w:hAnsi="宋体" w:eastAsia="宋体" w:cs="宋体"/>
          <w:sz w:val="24"/>
          <w:szCs w:val="28"/>
        </w:rPr>
        <w:t>致：惠州市惠南产城发展有限公司</w:t>
      </w:r>
    </w:p>
    <w:p>
      <w:pPr>
        <w:adjustRightInd w:val="0"/>
        <w:snapToGrid w:val="0"/>
        <w:spacing w:line="400" w:lineRule="exact"/>
        <w:ind w:firstLine="630"/>
        <w:jc w:val="left"/>
        <w:rPr>
          <w:rFonts w:ascii="宋体" w:hAnsi="宋体" w:eastAsia="宋体" w:cs="宋体"/>
          <w:sz w:val="24"/>
          <w:szCs w:val="28"/>
        </w:rPr>
      </w:pPr>
      <w:r>
        <w:rPr>
          <w:rFonts w:hint="eastAsia" w:ascii="宋体" w:hAnsi="宋体" w:eastAsia="宋体" w:cs="宋体"/>
          <w:sz w:val="24"/>
          <w:szCs w:val="28"/>
        </w:rPr>
        <w:t>非常荣幸参与《惠创未来城基础设施建设项目（A区）树木保护专章编制服务》项目的报价，我公司已充分了解项目情况，现报价如下：</w:t>
      </w:r>
    </w:p>
    <w:tbl>
      <w:tblPr>
        <w:tblStyle w:val="2"/>
        <w:tblW w:w="4842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4"/>
        <w:gridCol w:w="2278"/>
        <w:gridCol w:w="3266"/>
        <w:gridCol w:w="190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8" w:hRule="atLeast"/>
        </w:trPr>
        <w:tc>
          <w:tcPr>
            <w:tcW w:w="487" w:type="pct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序号</w:t>
            </w:r>
          </w:p>
        </w:tc>
        <w:tc>
          <w:tcPr>
            <w:tcW w:w="1380" w:type="pct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项目名称</w:t>
            </w:r>
          </w:p>
        </w:tc>
        <w:tc>
          <w:tcPr>
            <w:tcW w:w="1978" w:type="pct"/>
            <w:vAlign w:val="center"/>
          </w:tcPr>
          <w:p>
            <w:pPr>
              <w:adjustRightInd w:val="0"/>
              <w:snapToGrid w:val="0"/>
              <w:spacing w:line="400" w:lineRule="exac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根据《广州市城市树木保护专章编制服务收费指导意见》计算</w:t>
            </w:r>
          </w:p>
        </w:tc>
        <w:tc>
          <w:tcPr>
            <w:tcW w:w="1154" w:type="pct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本次报价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34" w:hRule="atLeast"/>
        </w:trPr>
        <w:tc>
          <w:tcPr>
            <w:tcW w:w="487" w:type="pct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一</w:t>
            </w:r>
          </w:p>
        </w:tc>
        <w:tc>
          <w:tcPr>
            <w:tcW w:w="1380" w:type="pct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400" w:lineRule="exact"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惠创未来城基础设施建设项目（A区）树木保护专章编制服务</w:t>
            </w:r>
          </w:p>
        </w:tc>
        <w:tc>
          <w:tcPr>
            <w:tcW w:w="1978" w:type="pct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9.35万元</w:t>
            </w:r>
          </w:p>
          <w:p>
            <w:pPr>
              <w:adjustRightInd w:val="0"/>
              <w:snapToGrid w:val="0"/>
              <w:spacing w:line="40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（已下浮40%）</w:t>
            </w:r>
          </w:p>
        </w:tc>
        <w:tc>
          <w:tcPr>
            <w:tcW w:w="1154" w:type="pct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XX万元</w:t>
            </w:r>
          </w:p>
          <w:p>
            <w:pPr>
              <w:adjustRightInd w:val="0"/>
              <w:snapToGrid w:val="0"/>
              <w:spacing w:line="40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（下浮XX%）</w:t>
            </w:r>
          </w:p>
        </w:tc>
      </w:tr>
    </w:tbl>
    <w:p>
      <w:pPr>
        <w:adjustRightInd w:val="0"/>
        <w:snapToGrid w:val="0"/>
        <w:spacing w:line="400" w:lineRule="exact"/>
        <w:jc w:val="left"/>
        <w:rPr>
          <w:rFonts w:ascii="宋体" w:hAnsi="宋体" w:eastAsia="宋体" w:cs="宋体"/>
          <w:sz w:val="22"/>
          <w:szCs w:val="21"/>
        </w:rPr>
      </w:pPr>
      <w:r>
        <w:rPr>
          <w:rFonts w:hint="eastAsia" w:ascii="宋体" w:hAnsi="宋体" w:eastAsia="宋体" w:cs="宋体"/>
          <w:sz w:val="22"/>
          <w:szCs w:val="21"/>
        </w:rPr>
        <w:t>注：1.本项目《广州市城市树木保护专章编制服务收费指导意见》（试行）进行报价，若报价大于（含）9.35万元的，为无效报价。</w:t>
      </w:r>
    </w:p>
    <w:p>
      <w:pPr>
        <w:numPr>
          <w:ilvl w:val="255"/>
          <w:numId w:val="0"/>
        </w:numPr>
        <w:adjustRightInd w:val="0"/>
        <w:snapToGrid w:val="0"/>
        <w:spacing w:line="400" w:lineRule="exact"/>
        <w:ind w:firstLine="440" w:firstLineChars="200"/>
        <w:jc w:val="left"/>
        <w:rPr>
          <w:rFonts w:ascii="宋体" w:hAnsi="宋体" w:eastAsia="宋体" w:cs="宋体"/>
          <w:sz w:val="22"/>
          <w:szCs w:val="21"/>
        </w:rPr>
      </w:pPr>
      <w:r>
        <w:rPr>
          <w:rFonts w:hint="eastAsia" w:ascii="宋体" w:hAnsi="宋体" w:eastAsia="宋体" w:cs="宋体"/>
          <w:sz w:val="22"/>
          <w:szCs w:val="21"/>
        </w:rPr>
        <w:t>2.本项目采用总价包干方式，包括但不限于基础资料收集，方案编制费、差旅费、信息费、成果文件打印等为完成本项目所支出的所有费用、利润及税金等。</w:t>
      </w:r>
    </w:p>
    <w:p>
      <w:pPr>
        <w:adjustRightInd w:val="0"/>
        <w:snapToGrid w:val="0"/>
        <w:spacing w:line="400" w:lineRule="exact"/>
        <w:ind w:right="1281" w:firstLine="440" w:firstLineChars="200"/>
        <w:rPr>
          <w:rFonts w:ascii="宋体" w:hAnsi="宋体" w:eastAsia="宋体" w:cs="宋体"/>
          <w:sz w:val="22"/>
        </w:rPr>
      </w:pPr>
    </w:p>
    <w:p>
      <w:pPr>
        <w:adjustRightInd w:val="0"/>
        <w:snapToGrid w:val="0"/>
        <w:spacing w:line="400" w:lineRule="exact"/>
        <w:ind w:right="1281" w:firstLine="440" w:firstLineChars="200"/>
        <w:rPr>
          <w:rFonts w:ascii="宋体" w:hAnsi="宋体" w:eastAsia="宋体" w:cs="宋体"/>
          <w:sz w:val="22"/>
        </w:rPr>
      </w:pPr>
      <w:r>
        <w:rPr>
          <w:rFonts w:hint="eastAsia" w:ascii="宋体" w:hAnsi="宋体" w:eastAsia="宋体" w:cs="宋体"/>
          <w:sz w:val="22"/>
        </w:rPr>
        <w:t>联系人：</w:t>
      </w:r>
    </w:p>
    <w:p>
      <w:pPr>
        <w:adjustRightInd w:val="0"/>
        <w:snapToGrid w:val="0"/>
        <w:spacing w:line="400" w:lineRule="exact"/>
        <w:ind w:right="1281" w:firstLine="440" w:firstLineChars="200"/>
        <w:rPr>
          <w:rFonts w:ascii="宋体" w:hAnsi="宋体" w:eastAsia="宋体" w:cs="宋体"/>
          <w:sz w:val="22"/>
        </w:rPr>
      </w:pPr>
      <w:r>
        <w:rPr>
          <w:rFonts w:hint="eastAsia" w:ascii="宋体" w:hAnsi="宋体" w:eastAsia="宋体" w:cs="宋体"/>
          <w:sz w:val="22"/>
        </w:rPr>
        <w:t>联系电话：</w:t>
      </w:r>
    </w:p>
    <w:p>
      <w:pPr>
        <w:adjustRightInd w:val="0"/>
        <w:snapToGrid w:val="0"/>
        <w:spacing w:line="400" w:lineRule="exact"/>
        <w:ind w:right="1281" w:firstLine="440" w:firstLineChars="200"/>
        <w:rPr>
          <w:rFonts w:ascii="宋体" w:hAnsi="宋体" w:eastAsia="宋体" w:cs="宋体"/>
          <w:sz w:val="22"/>
        </w:rPr>
      </w:pPr>
      <w:r>
        <w:rPr>
          <w:rFonts w:hint="eastAsia" w:ascii="宋体" w:hAnsi="宋体" w:eastAsia="宋体" w:cs="宋体"/>
          <w:sz w:val="22"/>
        </w:rPr>
        <w:t>地址：</w:t>
      </w:r>
    </w:p>
    <w:p>
      <w:pPr>
        <w:adjustRightInd w:val="0"/>
        <w:snapToGrid w:val="0"/>
        <w:spacing w:line="400" w:lineRule="exact"/>
        <w:ind w:right="1281" w:firstLine="440" w:firstLineChars="200"/>
        <w:rPr>
          <w:rFonts w:ascii="宋体" w:hAnsi="宋体" w:eastAsia="宋体" w:cs="宋体"/>
          <w:sz w:val="22"/>
        </w:rPr>
      </w:pPr>
      <w:r>
        <w:rPr>
          <w:rFonts w:hint="eastAsia" w:ascii="宋体" w:hAnsi="宋体" w:eastAsia="宋体" w:cs="宋体"/>
          <w:sz w:val="22"/>
        </w:rPr>
        <w:t>邮箱：</w:t>
      </w:r>
    </w:p>
    <w:p>
      <w:pPr>
        <w:adjustRightInd w:val="0"/>
        <w:snapToGrid w:val="0"/>
        <w:spacing w:line="400" w:lineRule="exact"/>
        <w:jc w:val="left"/>
        <w:rPr>
          <w:rFonts w:ascii="宋体" w:hAnsi="宋体" w:eastAsia="宋体" w:cs="宋体"/>
          <w:sz w:val="22"/>
          <w:szCs w:val="21"/>
        </w:rPr>
      </w:pPr>
    </w:p>
    <w:p>
      <w:pPr>
        <w:adjustRightInd w:val="0"/>
        <w:snapToGrid w:val="0"/>
        <w:spacing w:line="400" w:lineRule="exact"/>
        <w:ind w:right="1281"/>
        <w:jc w:val="right"/>
        <w:rPr>
          <w:rFonts w:ascii="宋体" w:hAnsi="宋体" w:eastAsia="宋体" w:cs="宋体"/>
          <w:sz w:val="22"/>
          <w:szCs w:val="21"/>
        </w:rPr>
      </w:pPr>
      <w:r>
        <w:rPr>
          <w:rFonts w:hint="eastAsia" w:ascii="宋体" w:hAnsi="宋体" w:eastAsia="宋体" w:cs="宋体"/>
          <w:sz w:val="22"/>
          <w:szCs w:val="21"/>
        </w:rPr>
        <w:t>报价人（盖章）：</w:t>
      </w:r>
    </w:p>
    <w:p>
      <w:pPr>
        <w:adjustRightInd w:val="0"/>
        <w:snapToGrid w:val="0"/>
        <w:spacing w:line="400" w:lineRule="exact"/>
        <w:rPr>
          <w:rFonts w:ascii="宋体" w:hAnsi="宋体" w:eastAsia="宋体" w:cs="宋体"/>
          <w:sz w:val="22"/>
          <w:szCs w:val="21"/>
        </w:rPr>
      </w:pPr>
      <w:r>
        <w:rPr>
          <w:rFonts w:hint="eastAsia" w:ascii="宋体" w:hAnsi="宋体" w:eastAsia="宋体" w:cs="宋体"/>
          <w:sz w:val="22"/>
          <w:szCs w:val="21"/>
        </w:rPr>
        <w:t xml:space="preserve">                                             日期：   年  月  日</w:t>
      </w:r>
    </w:p>
    <w:p>
      <w:pPr>
        <w:spacing w:line="400" w:lineRule="exact"/>
        <w:rPr>
          <w:rFonts w:ascii="宋体" w:hAnsi="宋体" w:eastAsia="宋体" w:cs="宋体"/>
          <w:sz w:val="22"/>
          <w:szCs w:val="21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ExODU2NGFkMWUyYmU2YzQ5ZDViODczYjQyMDRlY2MifQ=="/>
  </w:docVars>
  <w:rsids>
    <w:rsidRoot w:val="61B570E2"/>
    <w:rsid w:val="61B570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仲恺高新技术开发区</Company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2024-02-07T01:17:00Z</dcterms:created>
  <dc:creator>林漫婷</dc:creator>
  <cp:lastModifiedBy>林漫婷</cp:lastModifiedBy>
  <dcterms:modified xsi:type="dcterms:W3CDTF">2024-02-07T01:17:15Z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F41514B5CFF6493C97B1DA3F5604E8FE_11</vt:lpwstr>
  </property>
</Properties>
</file>